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36" w:rsidRPr="00642621" w:rsidRDefault="00826536" w:rsidP="00826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8920" cy="724619"/>
            <wp:effectExtent l="19050" t="0" r="0" b="0"/>
            <wp:docPr id="2" name="Рисунок 1" descr="gerb_boguc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_boguch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34" cy="7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36" w:rsidRPr="00642621" w:rsidRDefault="00826536" w:rsidP="00826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 БОГУЧАРСКОГО</w:t>
      </w:r>
    </w:p>
    <w:p w:rsidR="00826536" w:rsidRPr="00642621" w:rsidRDefault="00826536" w:rsidP="00826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826536" w:rsidRPr="00642621" w:rsidRDefault="00826536" w:rsidP="00826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826536" w:rsidRPr="00642621" w:rsidRDefault="00826536" w:rsidP="008265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536" w:rsidRPr="00642621" w:rsidRDefault="00826536" w:rsidP="008265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26536" w:rsidRPr="00642621" w:rsidRDefault="00826536" w:rsidP="00826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36" w:rsidRPr="00642621" w:rsidRDefault="00826536" w:rsidP="0082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3485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4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№</w:t>
      </w:r>
      <w:r w:rsidR="00A3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</w:t>
      </w:r>
      <w:bookmarkStart w:id="0" w:name="_GoBack"/>
      <w:bookmarkEnd w:id="0"/>
    </w:p>
    <w:p w:rsidR="00826536" w:rsidRPr="00642621" w:rsidRDefault="00826536" w:rsidP="0082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Богучар</w:t>
      </w:r>
    </w:p>
    <w:p w:rsidR="00826536" w:rsidRPr="00642621" w:rsidRDefault="00826536" w:rsidP="00826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11" w:rsidRDefault="005B2E11" w:rsidP="005B2E1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и  дополнений в решение Совета </w:t>
      </w:r>
    </w:p>
    <w:p w:rsidR="005B2E11" w:rsidRDefault="005B2E11" w:rsidP="005B2E1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народных  депутатов Богучарского </w:t>
      </w:r>
    </w:p>
    <w:p w:rsidR="005B2E11" w:rsidRDefault="005B2E11" w:rsidP="005B2E1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муниципального района  от 24.10.2013 № 150</w:t>
      </w:r>
    </w:p>
    <w:p w:rsidR="005B2E11" w:rsidRDefault="005B2E11" w:rsidP="005B2E1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«Об утверждении положения о специализированном</w:t>
      </w:r>
    </w:p>
    <w:p w:rsidR="005B2E11" w:rsidRDefault="005B2E11" w:rsidP="005B2E1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жилищном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фонде  Богучарского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</w:t>
      </w:r>
    </w:p>
    <w:p w:rsidR="005B2E11" w:rsidRDefault="005B2E11" w:rsidP="005B2E1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Воронежской области» </w:t>
      </w:r>
    </w:p>
    <w:p w:rsidR="00826536" w:rsidRPr="00642621" w:rsidRDefault="00826536" w:rsidP="005B2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36" w:rsidRDefault="00826536" w:rsidP="007568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C0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от 04.07.1991 №1541-1 «О приватизации жилищного фонда в Российской Федерации»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Богучарского муниципального района, Совет народных депутатов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5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Pr="0064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F2F39" w:rsidRPr="00642621" w:rsidRDefault="00FF2F39" w:rsidP="007568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796" w:rsidRDefault="00697796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036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</w:t>
      </w:r>
      <w:r w:rsidR="0087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034036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E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B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менения и </w:t>
      </w:r>
      <w:r w:rsidR="0087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034036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народных депутатов Богучарского муниципального </w:t>
      </w:r>
      <w:r w:rsidR="00034036" w:rsidRPr="001C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C09FE" w:rsidRPr="001C09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24.10.2013 № 150 «Об утверждении положения о специализированном жилищном фонде  Богучарского муниципального района  </w:t>
      </w:r>
      <w:r w:rsidR="001C09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Воронежской области»</w:t>
      </w:r>
      <w:r w:rsidRPr="006426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503543" w:rsidRDefault="00503543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1.1. В приложении к 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462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оряд</w:t>
      </w:r>
      <w:r w:rsidR="0087246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предоставления жилых помещений специализированного жилищного фонда Богучарского муниципального района Воронежской области</w:t>
      </w:r>
      <w:r w:rsidR="0087246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 w:rsidR="002F1F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994D41" w:rsidRDefault="00911BEE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1.1.1. Абзац 4 пункта 3.1. </w:t>
      </w:r>
      <w:r w:rsidR="00851AB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: </w:t>
      </w:r>
    </w:p>
    <w:p w:rsidR="00911BEE" w:rsidRPr="005B2E11" w:rsidRDefault="00911BEE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="00994D41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- </w:t>
      </w:r>
      <w:r w:rsidR="00851ABB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гражданам, замещающим должности муниципальной службы, должности, </w:t>
      </w:r>
      <w:proofErr w:type="gramStart"/>
      <w:r w:rsidR="00851ABB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не </w:t>
      </w:r>
      <w:r w:rsidR="00994D41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относящиеся</w:t>
      </w:r>
      <w:proofErr w:type="gramEnd"/>
      <w:r w:rsidR="00994D41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к </w:t>
      </w:r>
      <w:r w:rsidR="00851ABB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должностям муниципальной службы в </w:t>
      </w:r>
      <w:r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орган</w:t>
      </w:r>
      <w:r w:rsidR="00851ABB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</w:t>
      </w:r>
      <w:r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местного самоуправления</w:t>
      </w:r>
      <w:r w:rsidR="00994D41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Богучарского муниципального района.</w:t>
      </w:r>
      <w:r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».</w:t>
      </w:r>
    </w:p>
    <w:p w:rsidR="00851ABB" w:rsidRPr="005B2E11" w:rsidRDefault="00851ABB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1.1.2. Абзац 5 </w:t>
      </w:r>
      <w:r w:rsidR="00FF2F39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пункта 3.1. </w:t>
      </w:r>
      <w:r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исключить.</w:t>
      </w:r>
    </w:p>
    <w:p w:rsidR="001C09FE" w:rsidRDefault="00697796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1.1.</w:t>
      </w:r>
      <w:r w:rsidR="00FF2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="002F1F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</w:t>
      </w:r>
      <w:r w:rsidRPr="006426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FF2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Часть 3 дополнить п</w:t>
      </w:r>
      <w:r w:rsidR="001C09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ункт</w:t>
      </w:r>
      <w:r w:rsidR="00FF2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ом</w:t>
      </w:r>
      <w:r w:rsidR="001C09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3.1</w:t>
      </w:r>
      <w:r w:rsidR="00FF2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4. </w:t>
      </w:r>
      <w:r w:rsidR="001C09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следующего содержания:</w:t>
      </w:r>
    </w:p>
    <w:p w:rsidR="003D5136" w:rsidRDefault="001C09FE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="00FF2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3.14.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Служебные жилые помещения </w:t>
      </w:r>
      <w:r w:rsidR="003D513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могут быть переданы в собственность граждан в порядке приватизации в соответствии с Законом Российской Федерации от 04.07.1991 № 1541-1 «О приватизации жилищного фонда в Российской Федерации.</w:t>
      </w:r>
    </w:p>
    <w:p w:rsidR="00826536" w:rsidRPr="005B2E11" w:rsidRDefault="003D5136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Решени</w:t>
      </w:r>
      <w:r w:rsidR="00FF2F39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я</w:t>
      </w:r>
      <w:r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приватизации служебных жилых помещений принимаются </w:t>
      </w:r>
      <w:r w:rsidR="00994D4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администрацией Богучарского муниципального района на </w:t>
      </w:r>
      <w:r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осно</w:t>
      </w:r>
      <w:r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вании заявлений граждан, занимающих служебные жилые помещения на основании</w:t>
      </w:r>
      <w:r w:rsidR="000375CD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договоров</w:t>
      </w:r>
      <w:r w:rsidR="002A22F0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найма</w:t>
      </w:r>
      <w:r w:rsidR="00122C24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но не ранее 5 лет с даты предоставления служебного жилого помещения</w:t>
      </w:r>
      <w:r w:rsidR="007568EC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568EC" w:rsidRPr="005B2E11" w:rsidRDefault="007568EC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2F0" w:rsidRPr="005B2E11" w:rsidRDefault="00911BEE" w:rsidP="00911BEE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FF2F39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A22F0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раздел</w:t>
      </w:r>
      <w:r w:rsidR="00FF2F39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2A22F0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FF2F39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</w:t>
      </w:r>
      <w:r w:rsidR="002A22F0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2A22F0" w:rsidRPr="005B2E11" w:rsidRDefault="007568EC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A22F0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Условия приватизации служебных жилых помещений.</w:t>
      </w:r>
    </w:p>
    <w:p w:rsidR="002A22F0" w:rsidRPr="005B2E11" w:rsidRDefault="002A22F0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Замещение гражданами должности муниципальной службы</w:t>
      </w:r>
      <w:r w:rsidR="00FF2F39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2F39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должности, не </w:t>
      </w:r>
      <w:r w:rsidR="00994D41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относящейся к </w:t>
      </w:r>
      <w:r w:rsidR="00FF2F39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должностям муниципальной службы в  органах местного самоуправления</w:t>
      </w:r>
      <w:r w:rsidR="00994D41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Богучарского муниципального района</w:t>
      </w: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22F0" w:rsidRPr="005B2E11" w:rsidRDefault="002A22F0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трудовых отношений для работников </w:t>
      </w:r>
      <w:r w:rsidR="00D706D2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государственных, </w:t>
      </w: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предприятий, учреждений</w:t>
      </w:r>
      <w:r w:rsidR="00D706D2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22F0" w:rsidRPr="005B2E11" w:rsidRDefault="002A22F0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Наличие стажа не менее 5 лет</w:t>
      </w:r>
      <w:r w:rsidR="007568EC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2D88" w:rsidRPr="005B2E11" w:rsidRDefault="006D2D88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Отсутствие у заявителя, членов его семьи в населенном пункте по месту службы (работы) жилого помещения, принадлежащего им на праве собственности.</w:t>
      </w:r>
    </w:p>
    <w:p w:rsidR="006D2D88" w:rsidRPr="005B2E11" w:rsidRDefault="006D2D88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Фактическое проживание в предоставленном служебном жилом помещении.</w:t>
      </w:r>
    </w:p>
    <w:p w:rsidR="006D2D88" w:rsidRPr="005B2E11" w:rsidRDefault="006D2D88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Нереализованное условий гражданами право на однократную бесплатную приватизацию жилого помещения в государственном и муниципальном жилищном фонде.</w:t>
      </w:r>
    </w:p>
    <w:p w:rsidR="00C4130C" w:rsidRPr="005B2E11" w:rsidRDefault="00C4130C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D88" w:rsidRPr="005B2E11" w:rsidRDefault="006D2D88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Перечень документов, прилагаемых к заявлению о приватизации служебного жилого помещения и необходим</w:t>
      </w:r>
      <w:r w:rsidR="00D706D2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принятия решения о его приватизации.</w:t>
      </w:r>
    </w:p>
    <w:p w:rsidR="00C4130C" w:rsidRPr="005B2E11" w:rsidRDefault="00C4130C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D88" w:rsidRPr="005B2E11" w:rsidRDefault="006D2D88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Заявление о приватизации служебного жилого помещения.</w:t>
      </w:r>
    </w:p>
    <w:p w:rsidR="006D2D88" w:rsidRPr="005B2E11" w:rsidRDefault="006D2D88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Документы, предусмотренные </w:t>
      </w:r>
      <w:r w:rsidR="00C4130C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абзацами 3-6 </w:t>
      </w: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3.5 настоящего решения.</w:t>
      </w:r>
    </w:p>
    <w:p w:rsidR="006D2D88" w:rsidRPr="005B2E11" w:rsidRDefault="006D2D88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Договор найма служебного жилого помещения.</w:t>
      </w:r>
    </w:p>
    <w:p w:rsidR="006D2D88" w:rsidRPr="005B2E11" w:rsidRDefault="006D2D88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Выписка из поквартирной карточки</w:t>
      </w:r>
      <w:r w:rsidR="00D706D2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2D88" w:rsidRPr="005B2E11" w:rsidRDefault="006D2D88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Документ, подтверждающий, что гражданами, изъявившими желание участвовать в приватизации</w:t>
      </w:r>
      <w:r w:rsidR="0059240C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ранее не было реализовано право на приватизацию жилого помещения в соответствии с Законом Российской Федерации от 04.07.1991 № 1541-1 «О приватизации жилищного фонда в Российской Федерации»</w:t>
      </w:r>
      <w:r w:rsidR="007568EC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240C" w:rsidRPr="005B2E11" w:rsidRDefault="0059240C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5.6. Письменное согласие на приватизацию служебного жилого помещения всех совместно проживающих совершеннолетних членов семьи», а также несовершеннолетних в возрасте от 14 до 18 лет. </w:t>
      </w:r>
    </w:p>
    <w:p w:rsidR="002A22F0" w:rsidRPr="005B2E11" w:rsidRDefault="0059240C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 Ход</w:t>
      </w:r>
      <w:r w:rsidR="00F50371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тайство </w:t>
      </w:r>
      <w:r w:rsidR="00C4130C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(муниципального) </w:t>
      </w: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 (учреждения)</w:t>
      </w:r>
      <w:r w:rsidR="00D706D2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структурного подразделения администрации Богучарского муниципального района на приватизацию работникам служебного помещения.</w:t>
      </w:r>
    </w:p>
    <w:p w:rsidR="00C4130C" w:rsidRPr="005B2E11" w:rsidRDefault="00C4130C" w:rsidP="007568E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5.8. Ходатайство руководителя (начальника) отдела администрации муниципального района</w:t>
      </w:r>
      <w:r w:rsidR="00895FF3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работае</w:t>
      </w:r>
      <w:r w:rsidR="0025374C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proofErr w:type="gramStart"/>
      <w:r w:rsidR="0025374C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122C24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895FF3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5374C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5FF3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замещающее</w:t>
      </w:r>
      <w:proofErr w:type="gramEnd"/>
      <w:r w:rsidR="00895FF3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25374C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должност</w:t>
      </w:r>
      <w:r w:rsidR="00895FF3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ь муниципальной службы, должность</w:t>
      </w:r>
      <w:r w:rsidR="0025374C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не </w:t>
      </w:r>
      <w:r w:rsidR="00895FF3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относящуюся  к </w:t>
      </w:r>
      <w:r w:rsidR="0025374C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должностя</w:t>
      </w:r>
      <w:r w:rsidR="00895FF3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</w:t>
      </w:r>
      <w:r w:rsidR="0025374C" w:rsidRPr="005B2E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муниципальной службы, </w:t>
      </w:r>
      <w:r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гл</w:t>
      </w:r>
      <w:r w:rsidR="0025374C" w:rsidRP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авой администрации Богучарского муниципального района на приватизацию служебного жилого помещения.</w:t>
      </w:r>
      <w:r w:rsidR="005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26536" w:rsidRPr="005B2E11" w:rsidRDefault="00826536" w:rsidP="00756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комиссию Совета народных депутатов Богучарского муниципального района по аграрной политике, земельным отношениям, муниципальной собственности и охране окружающей среды (Резников В.Е.) и заместителя главы администрации Богучарского муниципального </w:t>
      </w:r>
      <w:proofErr w:type="gramStart"/>
      <w:r w:rsidRPr="005B2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Кожанова</w:t>
      </w:r>
      <w:proofErr w:type="gramEnd"/>
      <w:r w:rsidRPr="005B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826536" w:rsidRPr="005B2E11" w:rsidRDefault="00826536" w:rsidP="00756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36" w:rsidRPr="005B2E11" w:rsidRDefault="00826536" w:rsidP="00756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36" w:rsidRPr="005B2E11" w:rsidRDefault="00826536" w:rsidP="00756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Богучарского</w:t>
      </w:r>
    </w:p>
    <w:p w:rsidR="00826536" w:rsidRPr="005B2E11" w:rsidRDefault="00826536" w:rsidP="001A5D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А.М. Василенко </w:t>
      </w:r>
    </w:p>
    <w:sectPr w:rsidR="00826536" w:rsidRPr="005B2E11" w:rsidSect="00F44201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14D28"/>
    <w:multiLevelType w:val="hybridMultilevel"/>
    <w:tmpl w:val="3334DB1A"/>
    <w:lvl w:ilvl="0" w:tplc="013EE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C760A2"/>
    <w:multiLevelType w:val="hybridMultilevel"/>
    <w:tmpl w:val="C8C266AE"/>
    <w:lvl w:ilvl="0" w:tplc="BC66145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26536"/>
    <w:rsid w:val="00034036"/>
    <w:rsid w:val="000375CD"/>
    <w:rsid w:val="00122C24"/>
    <w:rsid w:val="00177403"/>
    <w:rsid w:val="001A5DCD"/>
    <w:rsid w:val="001C09FE"/>
    <w:rsid w:val="0025374C"/>
    <w:rsid w:val="002A22F0"/>
    <w:rsid w:val="002F1FC7"/>
    <w:rsid w:val="00313446"/>
    <w:rsid w:val="003749A5"/>
    <w:rsid w:val="003828C1"/>
    <w:rsid w:val="003D5136"/>
    <w:rsid w:val="003F5D08"/>
    <w:rsid w:val="00492280"/>
    <w:rsid w:val="004935A2"/>
    <w:rsid w:val="00503543"/>
    <w:rsid w:val="00516A0D"/>
    <w:rsid w:val="0057051E"/>
    <w:rsid w:val="0059240C"/>
    <w:rsid w:val="005B2E11"/>
    <w:rsid w:val="00642621"/>
    <w:rsid w:val="00675AE6"/>
    <w:rsid w:val="00697796"/>
    <w:rsid w:val="006D18D2"/>
    <w:rsid w:val="006D2D88"/>
    <w:rsid w:val="007568EC"/>
    <w:rsid w:val="0082465E"/>
    <w:rsid w:val="00826536"/>
    <w:rsid w:val="00851ABB"/>
    <w:rsid w:val="00857C5D"/>
    <w:rsid w:val="00872462"/>
    <w:rsid w:val="0088622A"/>
    <w:rsid w:val="00895FF3"/>
    <w:rsid w:val="008F54AF"/>
    <w:rsid w:val="00911BEE"/>
    <w:rsid w:val="009147CA"/>
    <w:rsid w:val="00936A25"/>
    <w:rsid w:val="00994D41"/>
    <w:rsid w:val="009A0323"/>
    <w:rsid w:val="009B33E9"/>
    <w:rsid w:val="009B4680"/>
    <w:rsid w:val="00A3485E"/>
    <w:rsid w:val="00AF45F7"/>
    <w:rsid w:val="00B02E1A"/>
    <w:rsid w:val="00C4130C"/>
    <w:rsid w:val="00C467A4"/>
    <w:rsid w:val="00C82E20"/>
    <w:rsid w:val="00CA4D21"/>
    <w:rsid w:val="00D64FE9"/>
    <w:rsid w:val="00D706D2"/>
    <w:rsid w:val="00E9631C"/>
    <w:rsid w:val="00F0065C"/>
    <w:rsid w:val="00F44201"/>
    <w:rsid w:val="00F44CD7"/>
    <w:rsid w:val="00F50371"/>
    <w:rsid w:val="00F53259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517F6-C2F7-4841-805D-245FB86F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796"/>
    <w:pPr>
      <w:ind w:left="720"/>
      <w:contextualSpacing/>
    </w:pPr>
  </w:style>
  <w:style w:type="paragraph" w:styleId="a6">
    <w:name w:val="Body Text"/>
    <w:basedOn w:val="a"/>
    <w:link w:val="a7"/>
    <w:unhideWhenUsed/>
    <w:rsid w:val="006D1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D18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6D18D2"/>
    <w:pPr>
      <w:widowControl w:val="0"/>
      <w:autoSpaceDE w:val="0"/>
      <w:autoSpaceDN w:val="0"/>
      <w:adjustRightInd w:val="0"/>
      <w:spacing w:after="0" w:line="246" w:lineRule="exact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6D18D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CD4E-17E4-4917-896D-CF469882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nLozovaya</dc:creator>
  <cp:lastModifiedBy>Бундуков Сергей Иванович</cp:lastModifiedBy>
  <cp:revision>21</cp:revision>
  <cp:lastPrinted>2014-12-12T15:46:00Z</cp:lastPrinted>
  <dcterms:created xsi:type="dcterms:W3CDTF">2014-12-12T05:25:00Z</dcterms:created>
  <dcterms:modified xsi:type="dcterms:W3CDTF">2015-01-22T05:01:00Z</dcterms:modified>
</cp:coreProperties>
</file>